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F49B" w14:textId="77777777" w:rsidR="00F91971" w:rsidRPr="00F91971" w:rsidRDefault="00F91971" w:rsidP="00F91971">
      <w:pPr>
        <w:pStyle w:val="xxxxxxmsonormal"/>
        <w:spacing w:before="0" w:beforeAutospacing="0" w:after="0" w:afterAutospacing="0"/>
        <w:rPr>
          <w:rFonts w:ascii="Calibri" w:hAnsi="Calibri" w:cs="Calibri"/>
          <w:b/>
          <w:color w:val="000000"/>
        </w:rPr>
      </w:pPr>
      <w:r w:rsidRPr="00F91971">
        <w:rPr>
          <w:rFonts w:ascii="Calibri" w:hAnsi="Calibri" w:cs="Calibri"/>
          <w:b/>
          <w:color w:val="000000"/>
        </w:rPr>
        <w:t>Guiding principles for shared equipment use in the Department of Animal Biosciences</w:t>
      </w:r>
    </w:p>
    <w:p w14:paraId="342EAA10" w14:textId="77777777" w:rsidR="00F91971" w:rsidRDefault="00F91971" w:rsidP="00F91971">
      <w:pPr>
        <w:pStyle w:val="xxxxxxmsonormal"/>
        <w:spacing w:before="0" w:beforeAutospacing="0" w:after="0" w:afterAutospacing="0"/>
        <w:rPr>
          <w:rFonts w:ascii="Calibri" w:hAnsi="Calibri" w:cs="Calibri"/>
          <w:color w:val="000000"/>
        </w:rPr>
      </w:pPr>
    </w:p>
    <w:p w14:paraId="7D3EF3C9" w14:textId="77777777" w:rsidR="00F91971" w:rsidRPr="00F91971" w:rsidRDefault="00F91971" w:rsidP="00F91971">
      <w:pPr>
        <w:pStyle w:val="xxxxxxmsonormal"/>
        <w:numPr>
          <w:ilvl w:val="0"/>
          <w:numId w:val="1"/>
        </w:numPr>
        <w:spacing w:before="0" w:beforeAutospacing="0" w:after="0" w:afterAutospacing="0"/>
        <w:rPr>
          <w:rFonts w:ascii="Calibri" w:hAnsi="Calibri" w:cs="Calibri"/>
          <w:sz w:val="22"/>
          <w:szCs w:val="22"/>
        </w:rPr>
      </w:pPr>
      <w:r w:rsidRPr="00F91971">
        <w:rPr>
          <w:rFonts w:ascii="Calibri" w:hAnsi="Calibri" w:cs="Calibri"/>
          <w:color w:val="000000"/>
        </w:rPr>
        <w:t xml:space="preserve">Departmental equipment is to be used primarily to support the research programs of Animal Biosciences faculty, with use for outside collaborative projects the next priority, </w:t>
      </w:r>
      <w:r w:rsidRPr="00F91971">
        <w:rPr>
          <w:rFonts w:ascii="Calibri" w:hAnsi="Calibri" w:cs="Calibri"/>
          <w:bCs/>
          <w:color w:val="000000"/>
        </w:rPr>
        <w:t>and after that contract use for outside groups.</w:t>
      </w:r>
    </w:p>
    <w:p w14:paraId="731B6D43" w14:textId="77777777" w:rsidR="00F91971" w:rsidRPr="00F91971" w:rsidRDefault="00F91971" w:rsidP="00F91971">
      <w:pPr>
        <w:pStyle w:val="xxxxxxmsonormal"/>
        <w:spacing w:before="0" w:beforeAutospacing="0" w:after="0" w:afterAutospacing="0"/>
        <w:ind w:firstLine="50"/>
        <w:rPr>
          <w:rFonts w:ascii="Calibri" w:hAnsi="Calibri" w:cs="Calibri"/>
          <w:sz w:val="22"/>
          <w:szCs w:val="22"/>
        </w:rPr>
      </w:pPr>
    </w:p>
    <w:p w14:paraId="7E3B9E4B" w14:textId="12C44019" w:rsidR="00F91971" w:rsidRPr="00F91971" w:rsidRDefault="00F91971" w:rsidP="00F91971">
      <w:pPr>
        <w:pStyle w:val="xxxxxxmsonormal"/>
        <w:numPr>
          <w:ilvl w:val="0"/>
          <w:numId w:val="1"/>
        </w:numPr>
        <w:spacing w:before="0" w:beforeAutospacing="0" w:after="0" w:afterAutospacing="0"/>
        <w:rPr>
          <w:rFonts w:ascii="Calibri" w:hAnsi="Calibri" w:cs="Calibri"/>
          <w:sz w:val="22"/>
          <w:szCs w:val="22"/>
        </w:rPr>
      </w:pPr>
      <w:r w:rsidRPr="00F91971">
        <w:rPr>
          <w:rFonts w:ascii="Calibri" w:hAnsi="Calibri" w:cs="Calibri"/>
          <w:color w:val="000000"/>
        </w:rPr>
        <w:t xml:space="preserve">Faculty in Animal Biosciences should have equal opportunity to access equipment for their research. </w:t>
      </w:r>
      <w:r w:rsidRPr="00F91971">
        <w:rPr>
          <w:rFonts w:ascii="Calibri" w:hAnsi="Calibri" w:cs="Calibri"/>
          <w:bCs/>
          <w:color w:val="000000"/>
        </w:rPr>
        <w:t xml:space="preserve">These </w:t>
      </w:r>
      <w:r w:rsidR="00A97751">
        <w:rPr>
          <w:rFonts w:ascii="Calibri" w:hAnsi="Calibri" w:cs="Calibri"/>
          <w:bCs/>
          <w:color w:val="000000"/>
        </w:rPr>
        <w:t xml:space="preserve">pieces of </w:t>
      </w:r>
      <w:r w:rsidRPr="00F91971">
        <w:rPr>
          <w:rFonts w:ascii="Calibri" w:hAnsi="Calibri" w:cs="Calibri"/>
          <w:bCs/>
          <w:color w:val="000000"/>
        </w:rPr>
        <w:t xml:space="preserve">equipment </w:t>
      </w:r>
      <w:r w:rsidR="002F61DF">
        <w:rPr>
          <w:rFonts w:ascii="Calibri" w:hAnsi="Calibri" w:cs="Calibri"/>
          <w:bCs/>
          <w:color w:val="000000"/>
        </w:rPr>
        <w:t>should</w:t>
      </w:r>
      <w:r w:rsidR="002F61DF" w:rsidRPr="00F91971">
        <w:rPr>
          <w:rFonts w:ascii="Calibri" w:hAnsi="Calibri" w:cs="Calibri"/>
          <w:bCs/>
          <w:color w:val="000000"/>
        </w:rPr>
        <w:t xml:space="preserve"> </w:t>
      </w:r>
      <w:r w:rsidRPr="00F91971">
        <w:rPr>
          <w:rFonts w:ascii="Calibri" w:hAnsi="Calibri" w:cs="Calibri"/>
          <w:bCs/>
          <w:color w:val="000000"/>
        </w:rPr>
        <w:t xml:space="preserve">be booked </w:t>
      </w:r>
      <w:r w:rsidR="002E2576">
        <w:rPr>
          <w:rFonts w:ascii="Calibri" w:hAnsi="Calibri" w:cs="Calibri"/>
          <w:bCs/>
          <w:color w:val="000000"/>
        </w:rPr>
        <w:t>in advance</w:t>
      </w:r>
      <w:r w:rsidR="002F61DF">
        <w:rPr>
          <w:rFonts w:ascii="Calibri" w:hAnsi="Calibri" w:cs="Calibri"/>
          <w:bCs/>
          <w:color w:val="000000"/>
        </w:rPr>
        <w:t xml:space="preserve"> </w:t>
      </w:r>
      <w:r w:rsidRPr="00F91971">
        <w:rPr>
          <w:rFonts w:ascii="Calibri" w:hAnsi="Calibri" w:cs="Calibri"/>
          <w:bCs/>
          <w:color w:val="000000"/>
        </w:rPr>
        <w:t>through our internal booking system.</w:t>
      </w:r>
      <w:r w:rsidR="002F61DF">
        <w:rPr>
          <w:rFonts w:ascii="Calibri" w:hAnsi="Calibri" w:cs="Calibri"/>
          <w:bCs/>
          <w:color w:val="000000"/>
        </w:rPr>
        <w:t xml:space="preserve"> </w:t>
      </w:r>
      <w:r w:rsidR="00DB3D12">
        <w:rPr>
          <w:rFonts w:ascii="Calibri" w:hAnsi="Calibri" w:cs="Calibri"/>
          <w:bCs/>
          <w:color w:val="000000"/>
        </w:rPr>
        <w:t xml:space="preserve">In case of </w:t>
      </w:r>
      <w:r w:rsidR="002F61DF">
        <w:rPr>
          <w:rFonts w:ascii="Calibri" w:hAnsi="Calibri" w:cs="Calibri"/>
          <w:bCs/>
          <w:color w:val="000000"/>
        </w:rPr>
        <w:t xml:space="preserve">equipment which a specific faculty member or a group of faculty members contributed with funding for acquisition, the person responsible </w:t>
      </w:r>
      <w:r w:rsidR="003B1B77">
        <w:rPr>
          <w:rFonts w:ascii="Calibri" w:hAnsi="Calibri" w:cs="Calibri"/>
          <w:bCs/>
          <w:color w:val="000000"/>
        </w:rPr>
        <w:t xml:space="preserve">for the equipment (listed in the booking system) </w:t>
      </w:r>
      <w:r w:rsidR="002F61DF">
        <w:rPr>
          <w:rFonts w:ascii="Calibri" w:hAnsi="Calibri" w:cs="Calibri"/>
          <w:bCs/>
          <w:color w:val="000000"/>
        </w:rPr>
        <w:t xml:space="preserve">should be </w:t>
      </w:r>
      <w:r w:rsidR="002E2576">
        <w:rPr>
          <w:rFonts w:ascii="Calibri" w:hAnsi="Calibri" w:cs="Calibri"/>
          <w:bCs/>
          <w:color w:val="000000"/>
        </w:rPr>
        <w:t>contacted</w:t>
      </w:r>
      <w:r w:rsidR="003B1B77">
        <w:rPr>
          <w:rFonts w:ascii="Calibri" w:hAnsi="Calibri" w:cs="Calibri"/>
          <w:bCs/>
          <w:color w:val="000000"/>
        </w:rPr>
        <w:t xml:space="preserve"> by users</w:t>
      </w:r>
      <w:r w:rsidR="00DB3D12">
        <w:rPr>
          <w:rFonts w:ascii="Calibri" w:hAnsi="Calibri" w:cs="Calibri"/>
          <w:bCs/>
          <w:color w:val="000000"/>
        </w:rPr>
        <w:t xml:space="preserve"> </w:t>
      </w:r>
      <w:r w:rsidR="002E2576">
        <w:rPr>
          <w:rFonts w:ascii="Calibri" w:hAnsi="Calibri" w:cs="Calibri"/>
          <w:bCs/>
          <w:color w:val="000000"/>
        </w:rPr>
        <w:t>to obtain access and</w:t>
      </w:r>
      <w:r w:rsidR="00DB3D12">
        <w:rPr>
          <w:rFonts w:ascii="Calibri" w:hAnsi="Calibri" w:cs="Calibri"/>
          <w:bCs/>
          <w:color w:val="000000"/>
        </w:rPr>
        <w:t xml:space="preserve"> instructions and </w:t>
      </w:r>
      <w:r w:rsidR="002E2576">
        <w:rPr>
          <w:rFonts w:ascii="Calibri" w:hAnsi="Calibri" w:cs="Calibri"/>
          <w:bCs/>
          <w:color w:val="000000"/>
        </w:rPr>
        <w:t xml:space="preserve">to </w:t>
      </w:r>
      <w:r w:rsidR="00DB3D12">
        <w:rPr>
          <w:rFonts w:ascii="Calibri" w:hAnsi="Calibri" w:cs="Calibri"/>
          <w:bCs/>
          <w:color w:val="000000"/>
        </w:rPr>
        <w:t>discuss</w:t>
      </w:r>
      <w:r w:rsidR="002E2576">
        <w:rPr>
          <w:rFonts w:ascii="Calibri" w:hAnsi="Calibri" w:cs="Calibri"/>
          <w:bCs/>
          <w:color w:val="000000"/>
        </w:rPr>
        <w:t xml:space="preserve"> the</w:t>
      </w:r>
      <w:r w:rsidR="00DB3D12">
        <w:rPr>
          <w:rFonts w:ascii="Calibri" w:hAnsi="Calibri" w:cs="Calibri"/>
          <w:bCs/>
          <w:color w:val="000000"/>
        </w:rPr>
        <w:t xml:space="preserve"> schedule</w:t>
      </w:r>
      <w:r w:rsidR="002E2576">
        <w:rPr>
          <w:rFonts w:ascii="Calibri" w:hAnsi="Calibri" w:cs="Calibri"/>
          <w:bCs/>
          <w:color w:val="000000"/>
        </w:rPr>
        <w:t xml:space="preserve"> of the project</w:t>
      </w:r>
      <w:r w:rsidR="002F61DF">
        <w:rPr>
          <w:rFonts w:ascii="Calibri" w:hAnsi="Calibri" w:cs="Calibri"/>
          <w:bCs/>
          <w:color w:val="000000"/>
        </w:rPr>
        <w:t xml:space="preserve">. </w:t>
      </w:r>
      <w:r w:rsidR="00DB3D12">
        <w:rPr>
          <w:rFonts w:ascii="Calibri" w:hAnsi="Calibri" w:cs="Calibri"/>
          <w:bCs/>
          <w:color w:val="000000"/>
        </w:rPr>
        <w:t xml:space="preserve">Those </w:t>
      </w:r>
      <w:r w:rsidR="00A97751">
        <w:rPr>
          <w:rFonts w:ascii="Calibri" w:hAnsi="Calibri" w:cs="Calibri"/>
          <w:bCs/>
          <w:color w:val="000000"/>
        </w:rPr>
        <w:t xml:space="preserve">who </w:t>
      </w:r>
      <w:r w:rsidR="00DB3D12">
        <w:rPr>
          <w:rFonts w:ascii="Calibri" w:hAnsi="Calibri" w:cs="Calibri"/>
          <w:bCs/>
          <w:color w:val="000000"/>
        </w:rPr>
        <w:t xml:space="preserve">contributed to the purchase of the equipment will have priority of access. </w:t>
      </w:r>
      <w:r w:rsidR="002F61DF">
        <w:rPr>
          <w:rFonts w:ascii="Calibri" w:hAnsi="Calibri" w:cs="Calibri"/>
          <w:bCs/>
          <w:color w:val="000000"/>
        </w:rPr>
        <w:t xml:space="preserve"> </w:t>
      </w:r>
    </w:p>
    <w:p w14:paraId="5034A64C" w14:textId="77777777" w:rsidR="00F91971" w:rsidRPr="00F91971" w:rsidRDefault="00F91971" w:rsidP="00F91971">
      <w:pPr>
        <w:pStyle w:val="xxxxxxmsonormal"/>
        <w:spacing w:before="0" w:beforeAutospacing="0" w:after="0" w:afterAutospacing="0"/>
        <w:ind w:firstLine="50"/>
        <w:rPr>
          <w:rFonts w:ascii="Calibri" w:hAnsi="Calibri" w:cs="Calibri"/>
          <w:sz w:val="22"/>
          <w:szCs w:val="22"/>
        </w:rPr>
      </w:pPr>
    </w:p>
    <w:p w14:paraId="3C1860E2" w14:textId="669BB702" w:rsidR="00F91971" w:rsidRPr="002D3556" w:rsidRDefault="00F91971" w:rsidP="002D3556">
      <w:pPr>
        <w:pStyle w:val="xxxxxxmsonormal"/>
        <w:numPr>
          <w:ilvl w:val="0"/>
          <w:numId w:val="1"/>
        </w:numPr>
        <w:spacing w:before="0" w:beforeAutospacing="0" w:after="0" w:afterAutospacing="0"/>
        <w:rPr>
          <w:rFonts w:ascii="Calibri" w:hAnsi="Calibri" w:cs="Calibri"/>
          <w:sz w:val="22"/>
          <w:szCs w:val="22"/>
        </w:rPr>
      </w:pPr>
      <w:r w:rsidRPr="00F91971">
        <w:rPr>
          <w:rFonts w:ascii="Calibri" w:hAnsi="Calibri" w:cs="Calibri"/>
          <w:color w:val="000000"/>
        </w:rPr>
        <w:t>Equipment could be used to provide services for outside groups if there is excess capacity, but this would require ample notification</w:t>
      </w:r>
      <w:r w:rsidR="0002036A">
        <w:rPr>
          <w:rFonts w:ascii="Calibri" w:hAnsi="Calibri" w:cs="Calibri"/>
          <w:color w:val="000000"/>
        </w:rPr>
        <w:t xml:space="preserve"> (2 weeks minimum)</w:t>
      </w:r>
      <w:bookmarkStart w:id="0" w:name="_GoBack"/>
      <w:bookmarkEnd w:id="0"/>
      <w:r w:rsidRPr="00F91971">
        <w:rPr>
          <w:rFonts w:ascii="Calibri" w:hAnsi="Calibri" w:cs="Calibri"/>
          <w:color w:val="000000"/>
        </w:rPr>
        <w:t xml:space="preserve"> and approval by the Research Committee and be done on a fee basis. Any profits would be used to support the maintenance and operation of that equipment.</w:t>
      </w:r>
    </w:p>
    <w:p w14:paraId="51C20424" w14:textId="2AA7F6CC" w:rsidR="002D3556" w:rsidRPr="002D3556" w:rsidRDefault="002D3556" w:rsidP="002D3556">
      <w:pPr>
        <w:pStyle w:val="xxxxxxmsonormal"/>
        <w:spacing w:before="0" w:beforeAutospacing="0" w:after="0" w:afterAutospacing="0"/>
        <w:rPr>
          <w:rFonts w:ascii="Calibri" w:hAnsi="Calibri" w:cs="Calibri"/>
          <w:sz w:val="22"/>
          <w:szCs w:val="22"/>
        </w:rPr>
      </w:pPr>
    </w:p>
    <w:p w14:paraId="0B137AF1" w14:textId="7DD74B98" w:rsidR="009D16B1" w:rsidRPr="009D16B1" w:rsidRDefault="00F91971" w:rsidP="009D16B1">
      <w:pPr>
        <w:pStyle w:val="xxxxxxmsonormal"/>
        <w:numPr>
          <w:ilvl w:val="0"/>
          <w:numId w:val="1"/>
        </w:numPr>
        <w:spacing w:before="0" w:beforeAutospacing="0" w:after="0" w:afterAutospacing="0"/>
        <w:rPr>
          <w:rFonts w:ascii="Calibri" w:hAnsi="Calibri" w:cs="Calibri"/>
          <w:color w:val="000000"/>
        </w:rPr>
      </w:pPr>
      <w:r>
        <w:rPr>
          <w:rFonts w:ascii="Calibri" w:hAnsi="Calibri" w:cs="Calibri"/>
          <w:color w:val="000000"/>
        </w:rPr>
        <w:t>Some equipment may require specialized training and/or assistance with operation. In the case</w:t>
      </w:r>
      <w:r w:rsidRPr="00F91971">
        <w:rPr>
          <w:rFonts w:ascii="Calibri" w:hAnsi="Calibri" w:cs="Calibri"/>
          <w:color w:val="000000"/>
        </w:rPr>
        <w:t xml:space="preserve"> departmen</w:t>
      </w:r>
      <w:r>
        <w:rPr>
          <w:rFonts w:ascii="Calibri" w:hAnsi="Calibri" w:cs="Calibri"/>
          <w:color w:val="000000"/>
        </w:rPr>
        <w:t>t technical support is needed, users</w:t>
      </w:r>
      <w:r w:rsidRPr="00F91971">
        <w:rPr>
          <w:rFonts w:ascii="Calibri" w:hAnsi="Calibri" w:cs="Calibri"/>
          <w:color w:val="000000"/>
        </w:rPr>
        <w:t xml:space="preserve"> should contact that person to make appropriate arrangements</w:t>
      </w:r>
      <w:r>
        <w:rPr>
          <w:rFonts w:ascii="Calibri" w:hAnsi="Calibri" w:cs="Calibri"/>
          <w:color w:val="000000"/>
        </w:rPr>
        <w:t xml:space="preserve"> for assistance with operation or to</w:t>
      </w:r>
      <w:r w:rsidRPr="00F91971">
        <w:rPr>
          <w:rFonts w:ascii="Calibri" w:hAnsi="Calibri" w:cs="Calibri"/>
          <w:color w:val="000000"/>
        </w:rPr>
        <w:t xml:space="preserve"> have necessary training to use the equipmen</w:t>
      </w:r>
      <w:r>
        <w:rPr>
          <w:rFonts w:ascii="Calibri" w:hAnsi="Calibri" w:cs="Calibri"/>
          <w:color w:val="000000"/>
        </w:rPr>
        <w:t>t.</w:t>
      </w:r>
    </w:p>
    <w:p w14:paraId="477C0213" w14:textId="08C5C5A9" w:rsidR="009D16B1" w:rsidRPr="009D16B1" w:rsidRDefault="009D16B1" w:rsidP="009D16B1">
      <w:pPr>
        <w:pStyle w:val="xxxxxxmsonormal"/>
        <w:spacing w:before="0" w:beforeAutospacing="0" w:after="0" w:afterAutospacing="0"/>
        <w:ind w:left="360"/>
        <w:rPr>
          <w:rFonts w:ascii="Calibri" w:hAnsi="Calibri" w:cs="Calibri"/>
          <w:color w:val="000000"/>
        </w:rPr>
      </w:pPr>
    </w:p>
    <w:p w14:paraId="381D4CCF" w14:textId="1F6E15C0" w:rsidR="00F91971" w:rsidRPr="009D16B1" w:rsidRDefault="009D16B1" w:rsidP="009D16B1">
      <w:pPr>
        <w:pStyle w:val="xxxxxxmsonormal"/>
        <w:numPr>
          <w:ilvl w:val="0"/>
          <w:numId w:val="1"/>
        </w:numPr>
        <w:spacing w:before="0" w:beforeAutospacing="0" w:after="0" w:afterAutospacing="0"/>
        <w:rPr>
          <w:rFonts w:ascii="Calibri" w:hAnsi="Calibri" w:cs="Calibri"/>
          <w:color w:val="000000"/>
        </w:rPr>
      </w:pPr>
      <w:r w:rsidRPr="009D16B1">
        <w:rPr>
          <w:rFonts w:ascii="Calibri" w:hAnsi="Calibri" w:cs="Calibri"/>
          <w:color w:val="000000"/>
        </w:rPr>
        <w:t>Users are expected to follow instructions on how to use the equipment, keep equipment in good conditions, and to contribute to repairs or calibrations when funding from department is not available.</w:t>
      </w:r>
    </w:p>
    <w:sectPr w:rsidR="00F91971" w:rsidRPr="009D16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F7411"/>
    <w:multiLevelType w:val="hybridMultilevel"/>
    <w:tmpl w:val="E6C6F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71"/>
    <w:rsid w:val="0002036A"/>
    <w:rsid w:val="00042B1C"/>
    <w:rsid w:val="0026698F"/>
    <w:rsid w:val="002D3556"/>
    <w:rsid w:val="002E2576"/>
    <w:rsid w:val="002F61DF"/>
    <w:rsid w:val="003B1B77"/>
    <w:rsid w:val="00506EFF"/>
    <w:rsid w:val="0078192F"/>
    <w:rsid w:val="009D16B1"/>
    <w:rsid w:val="00A97751"/>
    <w:rsid w:val="00AB5FD9"/>
    <w:rsid w:val="00B72703"/>
    <w:rsid w:val="00D61EEC"/>
    <w:rsid w:val="00DB3D12"/>
    <w:rsid w:val="00E02BB3"/>
    <w:rsid w:val="00E06AF1"/>
    <w:rsid w:val="00F26110"/>
    <w:rsid w:val="00F919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585C"/>
  <w15:chartTrackingRefBased/>
  <w15:docId w15:val="{F328D60A-C637-446A-87D3-261164F4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msonormal">
    <w:name w:val="x_x_x_x_x_x_msonormal"/>
    <w:basedOn w:val="Normal"/>
    <w:rsid w:val="00F9197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91971"/>
    <w:pPr>
      <w:ind w:left="720"/>
      <w:contextualSpacing/>
    </w:pPr>
  </w:style>
  <w:style w:type="paragraph" w:styleId="Revision">
    <w:name w:val="Revision"/>
    <w:hidden/>
    <w:uiPriority w:val="99"/>
    <w:semiHidden/>
    <w:rsid w:val="00D61EEC"/>
    <w:pPr>
      <w:spacing w:after="0" w:line="240" w:lineRule="auto"/>
    </w:pPr>
  </w:style>
  <w:style w:type="character" w:styleId="CommentReference">
    <w:name w:val="annotation reference"/>
    <w:basedOn w:val="DefaultParagraphFont"/>
    <w:uiPriority w:val="99"/>
    <w:semiHidden/>
    <w:unhideWhenUsed/>
    <w:rsid w:val="00F26110"/>
    <w:rPr>
      <w:sz w:val="16"/>
      <w:szCs w:val="16"/>
    </w:rPr>
  </w:style>
  <w:style w:type="paragraph" w:styleId="CommentText">
    <w:name w:val="annotation text"/>
    <w:basedOn w:val="Normal"/>
    <w:link w:val="CommentTextChar"/>
    <w:uiPriority w:val="99"/>
    <w:semiHidden/>
    <w:unhideWhenUsed/>
    <w:rsid w:val="00F26110"/>
    <w:pPr>
      <w:spacing w:line="240" w:lineRule="auto"/>
    </w:pPr>
    <w:rPr>
      <w:sz w:val="20"/>
      <w:szCs w:val="20"/>
    </w:rPr>
  </w:style>
  <w:style w:type="character" w:customStyle="1" w:styleId="CommentTextChar">
    <w:name w:val="Comment Text Char"/>
    <w:basedOn w:val="DefaultParagraphFont"/>
    <w:link w:val="CommentText"/>
    <w:uiPriority w:val="99"/>
    <w:semiHidden/>
    <w:rsid w:val="00F26110"/>
    <w:rPr>
      <w:sz w:val="20"/>
      <w:szCs w:val="20"/>
    </w:rPr>
  </w:style>
  <w:style w:type="paragraph" w:styleId="CommentSubject">
    <w:name w:val="annotation subject"/>
    <w:basedOn w:val="CommentText"/>
    <w:next w:val="CommentText"/>
    <w:link w:val="CommentSubjectChar"/>
    <w:uiPriority w:val="99"/>
    <w:semiHidden/>
    <w:unhideWhenUsed/>
    <w:rsid w:val="00F26110"/>
    <w:rPr>
      <w:b/>
      <w:bCs/>
    </w:rPr>
  </w:style>
  <w:style w:type="character" w:customStyle="1" w:styleId="CommentSubjectChar">
    <w:name w:val="Comment Subject Char"/>
    <w:basedOn w:val="CommentTextChar"/>
    <w:link w:val="CommentSubject"/>
    <w:uiPriority w:val="99"/>
    <w:semiHidden/>
    <w:rsid w:val="00F26110"/>
    <w:rPr>
      <w:b/>
      <w:bCs/>
      <w:sz w:val="20"/>
      <w:szCs w:val="20"/>
    </w:rPr>
  </w:style>
  <w:style w:type="paragraph" w:styleId="BalloonText">
    <w:name w:val="Balloon Text"/>
    <w:basedOn w:val="Normal"/>
    <w:link w:val="BalloonTextChar"/>
    <w:uiPriority w:val="99"/>
    <w:semiHidden/>
    <w:unhideWhenUsed/>
    <w:rsid w:val="00F26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20038">
      <w:bodyDiv w:val="1"/>
      <w:marLeft w:val="0"/>
      <w:marRight w:val="0"/>
      <w:marTop w:val="0"/>
      <w:marBottom w:val="0"/>
      <w:divBdr>
        <w:top w:val="none" w:sz="0" w:space="0" w:color="auto"/>
        <w:left w:val="none" w:sz="0" w:space="0" w:color="auto"/>
        <w:bottom w:val="none" w:sz="0" w:space="0" w:color="auto"/>
        <w:right w:val="none" w:sz="0" w:space="0" w:color="auto"/>
      </w:divBdr>
      <w:divsChild>
        <w:div w:id="1979719684">
          <w:marLeft w:val="0"/>
          <w:marRight w:val="0"/>
          <w:marTop w:val="0"/>
          <w:marBottom w:val="0"/>
          <w:divBdr>
            <w:top w:val="none" w:sz="0" w:space="0" w:color="auto"/>
            <w:left w:val="none" w:sz="0" w:space="0" w:color="auto"/>
            <w:bottom w:val="none" w:sz="0" w:space="0" w:color="auto"/>
            <w:right w:val="none" w:sz="0" w:space="0" w:color="auto"/>
          </w:divBdr>
        </w:div>
        <w:div w:id="1331061469">
          <w:marLeft w:val="0"/>
          <w:marRight w:val="0"/>
          <w:marTop w:val="0"/>
          <w:marBottom w:val="0"/>
          <w:divBdr>
            <w:top w:val="none" w:sz="0" w:space="0" w:color="auto"/>
            <w:left w:val="none" w:sz="0" w:space="0" w:color="auto"/>
            <w:bottom w:val="none" w:sz="0" w:space="0" w:color="auto"/>
            <w:right w:val="none" w:sz="0" w:space="0" w:color="auto"/>
          </w:divBdr>
        </w:div>
        <w:div w:id="1799950867">
          <w:marLeft w:val="0"/>
          <w:marRight w:val="0"/>
          <w:marTop w:val="0"/>
          <w:marBottom w:val="0"/>
          <w:divBdr>
            <w:top w:val="none" w:sz="0" w:space="0" w:color="auto"/>
            <w:left w:val="none" w:sz="0" w:space="0" w:color="auto"/>
            <w:bottom w:val="none" w:sz="0" w:space="0" w:color="auto"/>
            <w:right w:val="none" w:sz="0" w:space="0" w:color="auto"/>
          </w:divBdr>
        </w:div>
        <w:div w:id="1635790331">
          <w:marLeft w:val="0"/>
          <w:marRight w:val="0"/>
          <w:marTop w:val="0"/>
          <w:marBottom w:val="0"/>
          <w:divBdr>
            <w:top w:val="none" w:sz="0" w:space="0" w:color="auto"/>
            <w:left w:val="none" w:sz="0" w:space="0" w:color="auto"/>
            <w:bottom w:val="none" w:sz="0" w:space="0" w:color="auto"/>
            <w:right w:val="none" w:sz="0" w:space="0" w:color="auto"/>
          </w:divBdr>
        </w:div>
        <w:div w:id="28188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958DEDC2D5C4DB9775EE4566BB966" ma:contentTypeVersion="14" ma:contentTypeDescription="Create a new document." ma:contentTypeScope="" ma:versionID="fac8ce20fdf868f2b44366a28ad4c21b">
  <xsd:schema xmlns:xsd="http://www.w3.org/2001/XMLSchema" xmlns:xs="http://www.w3.org/2001/XMLSchema" xmlns:p="http://schemas.microsoft.com/office/2006/metadata/properties" xmlns:ns3="4152e4b0-9273-4eb3-9219-cbfd475533bd" xmlns:ns4="471cef36-82b7-4951-946c-7d484f1f0794" targetNamespace="http://schemas.microsoft.com/office/2006/metadata/properties" ma:root="true" ma:fieldsID="d3e09b280c13332cdace6b0a83f17d7b" ns3:_="" ns4:_="">
    <xsd:import namespace="4152e4b0-9273-4eb3-9219-cbfd475533bd"/>
    <xsd:import namespace="471cef36-82b7-4951-946c-7d484f1f0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2e4b0-9273-4eb3-9219-cbfd475533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1cef36-82b7-4951-946c-7d484f1f07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4D6F8-5D0B-4BE3-A4AE-00AAF82FA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2e4b0-9273-4eb3-9219-cbfd475533bd"/>
    <ds:schemaRef ds:uri="471cef36-82b7-4951-946c-7d484f1f0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A7BDC-605C-4F1F-B337-BB108A8EA1F3}">
  <ds:schemaRefs>
    <ds:schemaRef ds:uri="http://www.w3.org/XML/1998/namespace"/>
    <ds:schemaRef ds:uri="471cef36-82b7-4951-946c-7d484f1f0794"/>
    <ds:schemaRef ds:uri="http://purl.org/dc/elements/1.1/"/>
    <ds:schemaRef ds:uri="http://purl.org/dc/dcmitype/"/>
    <ds:schemaRef ds:uri="http://purl.org/dc/terms/"/>
    <ds:schemaRef ds:uri="4152e4b0-9273-4eb3-9219-cbfd475533b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1281CA8-8BE6-4B9F-B888-E66443842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DeVries</dc:creator>
  <cp:keywords/>
  <dc:description/>
  <cp:lastModifiedBy>Trevor DeVries</cp:lastModifiedBy>
  <cp:revision>2</cp:revision>
  <dcterms:created xsi:type="dcterms:W3CDTF">2022-03-29T16:42:00Z</dcterms:created>
  <dcterms:modified xsi:type="dcterms:W3CDTF">2022-03-29T16:42:00Z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0x010100F2A958DEDC2D5C4DB9775EE4566BB966</vt:lpwstr>
  </property>
</Properties>
</file>